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1B654C99"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2D2462">
        <w:rPr>
          <w:b/>
          <w:i/>
          <w:noProof/>
          <w:sz w:val="28"/>
        </w:rPr>
        <w:t>1562</w:t>
      </w:r>
    </w:p>
    <w:p w14:paraId="25FD68F9" w14:textId="2A94D753" w:rsidR="001E489F" w:rsidRPr="005E6D82" w:rsidRDefault="00C46482" w:rsidP="005E6D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232C35">
        <w:rPr>
          <w:rFonts w:ascii="Arial" w:eastAsia="Batang" w:hAnsi="Arial" w:cs="Arial"/>
          <w:b/>
          <w:noProof/>
          <w:lang w:eastAsia="zh-CN"/>
        </w:rPr>
        <w:t>S3</w:t>
      </w:r>
      <w:r w:rsidR="001E489F" w:rsidRPr="007861B8">
        <w:rPr>
          <w:rFonts w:ascii="Arial" w:eastAsia="Batang" w:hAnsi="Arial" w:cs="Arial"/>
          <w:b/>
          <w:noProof/>
          <w:lang w:eastAsia="zh-CN"/>
        </w:rPr>
        <w:t>-</w:t>
      </w:r>
      <w:r w:rsidR="00232C35">
        <w:rPr>
          <w:rFonts w:ascii="Arial" w:eastAsia="Batang" w:hAnsi="Arial" w:cs="Arial"/>
          <w:b/>
          <w:noProof/>
          <w:lang w:eastAsia="zh-CN"/>
        </w:rPr>
        <w:t>230799</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F039611" w14:textId="672FB3A8" w:rsidR="005E6D8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E6D82" w:rsidRPr="005E6D82">
        <w:rPr>
          <w:rFonts w:ascii="Arial" w:eastAsia="Batang" w:hAnsi="Arial"/>
          <w:b/>
          <w:sz w:val="24"/>
          <w:szCs w:val="24"/>
          <w:lang w:val="en-US" w:eastAsia="zh-CN"/>
        </w:rPr>
        <w:t>Qualcomm Incorporated</w:t>
      </w:r>
      <w:r w:rsidR="00131C95">
        <w:rPr>
          <w:rFonts w:ascii="Arial" w:eastAsia="Batang" w:hAnsi="Arial"/>
          <w:b/>
          <w:sz w:val="24"/>
          <w:szCs w:val="24"/>
          <w:lang w:val="en-US" w:eastAsia="zh-CN"/>
        </w:rPr>
        <w:t>, Lenovo</w:t>
      </w:r>
      <w:r w:rsidR="0096739D">
        <w:rPr>
          <w:rFonts w:ascii="Arial" w:eastAsia="Batang" w:hAnsi="Arial"/>
          <w:b/>
          <w:sz w:val="24"/>
          <w:szCs w:val="24"/>
          <w:lang w:val="en-US" w:eastAsia="zh-CN"/>
        </w:rPr>
        <w:t xml:space="preserve">, </w:t>
      </w:r>
      <w:r w:rsidR="0096739D" w:rsidRPr="0096739D">
        <w:rPr>
          <w:rFonts w:ascii="Arial" w:eastAsia="Batang" w:hAnsi="Arial"/>
          <w:b/>
          <w:sz w:val="24"/>
          <w:szCs w:val="24"/>
          <w:lang w:val="en-US" w:eastAsia="zh-CN"/>
        </w:rPr>
        <w:t xml:space="preserve">Huawei, </w:t>
      </w:r>
      <w:proofErr w:type="spellStart"/>
      <w:r w:rsidR="0096739D" w:rsidRPr="0096739D">
        <w:rPr>
          <w:rFonts w:ascii="Arial" w:eastAsia="Batang" w:hAnsi="Arial"/>
          <w:b/>
          <w:sz w:val="24"/>
          <w:szCs w:val="24"/>
          <w:lang w:val="en-US" w:eastAsia="zh-CN"/>
        </w:rPr>
        <w:t>HiSilicon</w:t>
      </w:r>
      <w:proofErr w:type="spellEnd"/>
      <w:r w:rsidR="0096739D" w:rsidRPr="0096739D">
        <w:rPr>
          <w:rFonts w:ascii="Arial" w:eastAsia="Batang" w:hAnsi="Arial"/>
          <w:b/>
          <w:sz w:val="24"/>
          <w:szCs w:val="24"/>
          <w:lang w:val="en-US" w:eastAsia="zh-CN"/>
        </w:rPr>
        <w:t xml:space="preserve"> </w:t>
      </w:r>
    </w:p>
    <w:p w14:paraId="64A64827" w14:textId="14519463" w:rsidR="00780354" w:rsidRPr="00780354" w:rsidRDefault="001E489F" w:rsidP="007803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E6D8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780354" w:rsidRPr="00780354">
        <w:rPr>
          <w:rFonts w:ascii="Arial" w:eastAsia="Batang" w:hAnsi="Arial" w:cs="Arial"/>
          <w:b/>
          <w:sz w:val="24"/>
          <w:szCs w:val="24"/>
          <w:lang w:eastAsia="zh-CN"/>
        </w:rPr>
        <w:t>Security for Further Architecture Enhancement for UAV and UAM</w:t>
      </w:r>
    </w:p>
    <w:p w14:paraId="66ACF610" w14:textId="7C4135D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80354">
        <w:rPr>
          <w:rFonts w:ascii="Arial" w:eastAsia="Batang" w:hAnsi="Arial"/>
          <w:b/>
          <w:sz w:val="24"/>
          <w:szCs w:val="24"/>
          <w:lang w:val="en-US" w:eastAsia="zh-CN"/>
        </w:rPr>
        <w:t>Agreement</w:t>
      </w:r>
    </w:p>
    <w:p w14:paraId="1468BC60" w14:textId="18B6631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80354">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976F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0632F" w:rsidRPr="0020632F">
        <w:t xml:space="preserve"> </w:t>
      </w:r>
      <w:r w:rsidR="0020632F" w:rsidRPr="0020632F">
        <w:rPr>
          <w:rFonts w:ascii="Arial" w:eastAsia="Times New Roman" w:hAnsi="Arial" w:cs="Times New Roman"/>
          <w:color w:val="auto"/>
          <w:sz w:val="36"/>
          <w:szCs w:val="20"/>
          <w:lang w:eastAsia="ja-JP"/>
        </w:rPr>
        <w:t>Security for Further Architecture Enhancement for UAV and UAM</w:t>
      </w:r>
      <w:r w:rsidRPr="001E489F">
        <w:rPr>
          <w:rFonts w:ascii="Arial" w:eastAsia="Times New Roman" w:hAnsi="Arial" w:cs="Times New Roman"/>
          <w:color w:val="auto"/>
          <w:sz w:val="36"/>
          <w:szCs w:val="20"/>
          <w:lang w:eastAsia="ja-JP"/>
        </w:rPr>
        <w:tab/>
      </w:r>
    </w:p>
    <w:p w14:paraId="1845B441" w14:textId="50F0FABB" w:rsidR="001E489F" w:rsidRPr="0020632F" w:rsidRDefault="001E489F" w:rsidP="001E489F">
      <w:pPr>
        <w:pStyle w:val="Guidance"/>
        <w:rPr>
          <w:i w:val="0"/>
          <w:iCs/>
        </w:rPr>
      </w:pPr>
    </w:p>
    <w:p w14:paraId="4520DCE2" w14:textId="1C9CD3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9148B" w:rsidRPr="0009148B">
        <w:rPr>
          <w:rFonts w:ascii="Arial" w:eastAsia="Times New Roman" w:hAnsi="Arial" w:cs="Times New Roman"/>
          <w:color w:val="auto"/>
          <w:sz w:val="36"/>
          <w:szCs w:val="20"/>
          <w:lang w:eastAsia="ja-JP"/>
        </w:rPr>
        <w:t>UAS_Ph2</w:t>
      </w:r>
    </w:p>
    <w:p w14:paraId="18C69795" w14:textId="73D916A6" w:rsidR="001E489F" w:rsidRPr="0009148B" w:rsidRDefault="001E489F" w:rsidP="001E489F">
      <w:pPr>
        <w:pStyle w:val="Guidance"/>
        <w:rPr>
          <w:i w:val="0"/>
          <w:iCs/>
        </w:rPr>
      </w:pPr>
    </w:p>
    <w:p w14:paraId="15B1DB90" w14:textId="7212ACC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9148B">
        <w:rPr>
          <w:rFonts w:ascii="Arial" w:eastAsia="Times New Roman" w:hAnsi="Arial" w:cs="Times New Roman"/>
          <w:color w:val="auto"/>
          <w:sz w:val="36"/>
          <w:szCs w:val="20"/>
          <w:lang w:eastAsia="ja-JP"/>
        </w:rPr>
        <w:t>TBD</w:t>
      </w:r>
    </w:p>
    <w:p w14:paraId="6340F223" w14:textId="1DDFFB76" w:rsidR="001E489F" w:rsidRPr="0009148B" w:rsidRDefault="001E489F" w:rsidP="001E489F">
      <w:pPr>
        <w:pStyle w:val="Guidance"/>
        <w:rPr>
          <w:i w:val="0"/>
          <w:iCs/>
        </w:rPr>
      </w:pPr>
    </w:p>
    <w:p w14:paraId="4D9605DA" w14:textId="3BC229E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148B">
        <w:rPr>
          <w:rFonts w:ascii="Arial" w:eastAsia="Times New Roman" w:hAnsi="Arial" w:cs="Times New Roman"/>
          <w:color w:val="auto"/>
          <w:sz w:val="36"/>
          <w:szCs w:val="20"/>
          <w:lang w:eastAsia="ja-JP"/>
        </w:rPr>
        <w:t>18</w:t>
      </w:r>
    </w:p>
    <w:p w14:paraId="0F6B4D92" w14:textId="22CECEF3" w:rsidR="001E489F" w:rsidRPr="0009148B" w:rsidRDefault="001E489F" w:rsidP="001E489F">
      <w:pPr>
        <w:pStyle w:val="Guidance"/>
        <w:rPr>
          <w:i w:val="0"/>
          <w:iCs/>
        </w:rPr>
      </w:pPr>
    </w:p>
    <w:p w14:paraId="6042014B" w14:textId="2DF6CA2A" w:rsidR="001E489F" w:rsidRPr="00593770" w:rsidRDefault="001E489F" w:rsidP="005937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E42FC90" w:rsidR="001E489F" w:rsidRDefault="0009148B"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0E51560" w:rsidR="001E489F" w:rsidRDefault="0009148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2E60B0E" w:rsidR="001E489F" w:rsidRDefault="0009148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AE0107A" w:rsidR="001E489F" w:rsidRDefault="0009148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F71E3DB" w:rsidR="001E489F" w:rsidRDefault="0009148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6169686"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EDFBE2" w:rsidR="007861B8" w:rsidRDefault="004D480F"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B5EBBF5" w:rsidR="001E489F" w:rsidRDefault="00FE3B8D" w:rsidP="005875D6">
            <w:pPr>
              <w:pStyle w:val="TAL"/>
            </w:pPr>
            <w:r w:rsidRPr="00FE3B8D">
              <w:t>FS_UAS_Ph2_SEC</w:t>
            </w:r>
          </w:p>
        </w:tc>
        <w:tc>
          <w:tcPr>
            <w:tcW w:w="1101" w:type="dxa"/>
          </w:tcPr>
          <w:p w14:paraId="334D300A" w14:textId="4DC19377" w:rsidR="001E489F" w:rsidRDefault="00702191" w:rsidP="005875D6">
            <w:pPr>
              <w:pStyle w:val="TAL"/>
            </w:pPr>
            <w:r w:rsidRPr="00702191">
              <w:t>SA3</w:t>
            </w:r>
          </w:p>
        </w:tc>
        <w:tc>
          <w:tcPr>
            <w:tcW w:w="1101" w:type="dxa"/>
          </w:tcPr>
          <w:p w14:paraId="3338BA6A" w14:textId="339DCD5C" w:rsidR="001E489F" w:rsidRDefault="00D77920" w:rsidP="005875D6">
            <w:pPr>
              <w:pStyle w:val="TAL"/>
            </w:pPr>
            <w:r w:rsidRPr="00D77920">
              <w:t>960034</w:t>
            </w:r>
          </w:p>
        </w:tc>
        <w:tc>
          <w:tcPr>
            <w:tcW w:w="6010" w:type="dxa"/>
          </w:tcPr>
          <w:p w14:paraId="225432A0" w14:textId="61145B3E" w:rsidR="001E489F" w:rsidRPr="00251D80" w:rsidRDefault="005A06DC" w:rsidP="005875D6">
            <w:pPr>
              <w:pStyle w:val="TAL"/>
            </w:pPr>
            <w:r w:rsidRPr="005A06DC">
              <w:t>Study on Security of Phase 2 for UAS, UAV and UAM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B154D2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549B8" w14:paraId="0B66CC3F" w14:textId="77777777" w:rsidTr="005875D6">
        <w:trPr>
          <w:cantSplit/>
          <w:jc w:val="center"/>
        </w:trPr>
        <w:tc>
          <w:tcPr>
            <w:tcW w:w="1101" w:type="dxa"/>
          </w:tcPr>
          <w:p w14:paraId="2A3B29D4" w14:textId="3780263E" w:rsidR="009549B8" w:rsidRDefault="009549B8" w:rsidP="009549B8">
            <w:pPr>
              <w:pStyle w:val="TAL"/>
            </w:pPr>
            <w:r w:rsidRPr="00F95F5A">
              <w:t>810049</w:t>
            </w:r>
          </w:p>
        </w:tc>
        <w:tc>
          <w:tcPr>
            <w:tcW w:w="3326" w:type="dxa"/>
          </w:tcPr>
          <w:p w14:paraId="3AC061FD" w14:textId="4A47E360" w:rsidR="009549B8" w:rsidRDefault="009549B8" w:rsidP="009549B8">
            <w:pPr>
              <w:pStyle w:val="TAL"/>
            </w:pPr>
            <w:r w:rsidRPr="00F95F5A">
              <w:t>Remote Identification of Uncrewed Aerial Systems</w:t>
            </w:r>
          </w:p>
        </w:tc>
        <w:tc>
          <w:tcPr>
            <w:tcW w:w="5099" w:type="dxa"/>
          </w:tcPr>
          <w:p w14:paraId="017BF4B1" w14:textId="43A0C6C3" w:rsidR="009549B8" w:rsidRPr="009549B8" w:rsidRDefault="009549B8" w:rsidP="009549B8">
            <w:pPr>
              <w:pStyle w:val="Guidance"/>
              <w:rPr>
                <w:i w:val="0"/>
                <w:iCs/>
              </w:rPr>
            </w:pPr>
            <w:r w:rsidRPr="009549B8">
              <w:rPr>
                <w:i w:val="0"/>
                <w:iCs/>
              </w:rPr>
              <w:t xml:space="preserve">SA1 work specifying requirements </w:t>
            </w:r>
          </w:p>
        </w:tc>
      </w:tr>
      <w:tr w:rsidR="009549B8" w14:paraId="4CABFBA4" w14:textId="77777777" w:rsidTr="005875D6">
        <w:trPr>
          <w:cantSplit/>
          <w:jc w:val="center"/>
        </w:trPr>
        <w:tc>
          <w:tcPr>
            <w:tcW w:w="1101" w:type="dxa"/>
          </w:tcPr>
          <w:p w14:paraId="455B630C" w14:textId="09F5F6DE" w:rsidR="009549B8" w:rsidRDefault="009549B8" w:rsidP="009549B8">
            <w:pPr>
              <w:pStyle w:val="TAL"/>
            </w:pPr>
            <w:r w:rsidRPr="00F95F5A">
              <w:t>980012</w:t>
            </w:r>
          </w:p>
        </w:tc>
        <w:tc>
          <w:tcPr>
            <w:tcW w:w="3326" w:type="dxa"/>
          </w:tcPr>
          <w:p w14:paraId="5DF3A909" w14:textId="3C0C55D3" w:rsidR="009549B8" w:rsidRDefault="009549B8" w:rsidP="009549B8">
            <w:pPr>
              <w:pStyle w:val="TAL"/>
            </w:pPr>
            <w:r w:rsidRPr="00F95F5A">
              <w:t>(Stage 2 of UAS Ph2) Further Architecture Enhancement for UAV and UAM</w:t>
            </w:r>
          </w:p>
        </w:tc>
        <w:tc>
          <w:tcPr>
            <w:tcW w:w="5099" w:type="dxa"/>
          </w:tcPr>
          <w:p w14:paraId="67A8AAC3" w14:textId="40455BD0" w:rsidR="009549B8" w:rsidRPr="009549B8" w:rsidRDefault="009549B8" w:rsidP="009549B8">
            <w:pPr>
              <w:pStyle w:val="Guidance"/>
              <w:rPr>
                <w:i w:val="0"/>
                <w:iCs/>
              </w:rPr>
            </w:pPr>
            <w:r w:rsidRPr="009549B8">
              <w:rPr>
                <w:i w:val="0"/>
                <w:iCs/>
              </w:rPr>
              <w:t>Rel-18 Stage 2 for UAS</w:t>
            </w:r>
          </w:p>
        </w:tc>
      </w:tr>
      <w:tr w:rsidR="009549B8" w14:paraId="616EB943" w14:textId="77777777" w:rsidTr="005875D6">
        <w:trPr>
          <w:cantSplit/>
          <w:jc w:val="center"/>
        </w:trPr>
        <w:tc>
          <w:tcPr>
            <w:tcW w:w="1101" w:type="dxa"/>
          </w:tcPr>
          <w:p w14:paraId="0EA74A94" w14:textId="3FE02470" w:rsidR="009549B8" w:rsidRDefault="009549B8" w:rsidP="009549B8">
            <w:pPr>
              <w:pStyle w:val="TAL"/>
            </w:pPr>
            <w:r w:rsidRPr="00F95F5A">
              <w:t>920028</w:t>
            </w:r>
          </w:p>
        </w:tc>
        <w:tc>
          <w:tcPr>
            <w:tcW w:w="3326" w:type="dxa"/>
          </w:tcPr>
          <w:p w14:paraId="42E4D334" w14:textId="14E2A96B" w:rsidR="009549B8" w:rsidRDefault="009549B8" w:rsidP="009549B8">
            <w:pPr>
              <w:pStyle w:val="TAL"/>
            </w:pPr>
            <w:r w:rsidRPr="00F95F5A">
              <w:t>Security aspects of Uncrewed Aerial Systems</w:t>
            </w:r>
          </w:p>
        </w:tc>
        <w:tc>
          <w:tcPr>
            <w:tcW w:w="5099" w:type="dxa"/>
          </w:tcPr>
          <w:p w14:paraId="5F8737A6" w14:textId="568A2159" w:rsidR="009549B8" w:rsidRPr="009549B8" w:rsidRDefault="009549B8" w:rsidP="009549B8">
            <w:pPr>
              <w:pStyle w:val="Guidance"/>
              <w:rPr>
                <w:i w:val="0"/>
                <w:iCs/>
              </w:rPr>
            </w:pPr>
            <w:r w:rsidRPr="009549B8">
              <w:rPr>
                <w:i w:val="0"/>
                <w:iCs/>
              </w:rPr>
              <w:t>SA3 security for UAS in Rel-17</w:t>
            </w:r>
          </w:p>
        </w:tc>
      </w:tr>
    </w:tbl>
    <w:p w14:paraId="01B64B3B" w14:textId="77777777" w:rsidR="001E489F" w:rsidRDefault="001E489F" w:rsidP="001E489F">
      <w:pPr>
        <w:pStyle w:val="FP"/>
      </w:pPr>
    </w:p>
    <w:p w14:paraId="096FF532" w14:textId="28C96136" w:rsidR="001E489F" w:rsidRPr="002755AA" w:rsidRDefault="001E489F" w:rsidP="002755AA">
      <w:pPr>
        <w:rPr>
          <w:b/>
          <w:bCs/>
        </w:rPr>
      </w:pPr>
      <w:r w:rsidRPr="006C2E80">
        <w:rPr>
          <w:b/>
          <w:bCs/>
        </w:rPr>
        <w:t>Dependency on non-3GPP (draft) specification:</w:t>
      </w:r>
      <w:r w:rsidR="009549B8">
        <w:rPr>
          <w:b/>
          <w:bCs/>
        </w:rPr>
        <w:t xml:space="preserve"> </w:t>
      </w:r>
      <w:r w:rsidR="009549B8" w:rsidRPr="009549B8">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71C8FF" w14:textId="77777777" w:rsidR="00E36957" w:rsidRPr="00E36957" w:rsidRDefault="00E36957" w:rsidP="00E36957">
      <w:pPr>
        <w:overflowPunct w:val="0"/>
        <w:autoSpaceDE w:val="0"/>
        <w:autoSpaceDN w:val="0"/>
        <w:adjustRightInd w:val="0"/>
        <w:spacing w:after="180"/>
        <w:textAlignment w:val="baseline"/>
        <w:rPr>
          <w:iCs/>
          <w:color w:val="000000"/>
          <w:lang w:eastAsia="ja-JP"/>
        </w:rPr>
      </w:pPr>
      <w:r w:rsidRPr="00E36957">
        <w:rPr>
          <w:iCs/>
          <w:color w:val="000000"/>
          <w:lang w:eastAsia="ja-JP"/>
        </w:rPr>
        <w:t xml:space="preserve">SA1 TS 22.125 Rel. 17 has defined requirements not covered by 3GPP SA2 work in ID_UAS in release 17. SA1 requirements and the work being done in the aviation industry is applicable to traditional UAVs, but also to Urban Air Mobility (UAM) scenarios being standardized and regulated. In particular SA2 is completing specification work on using PC5 communications to transport C2 communications (including the authorization of C2 communication over PC5 by the USS), supporting Broadcast Remote ID and support Detect </w:t>
      </w:r>
      <w:proofErr w:type="gramStart"/>
      <w:r w:rsidRPr="00E36957">
        <w:rPr>
          <w:iCs/>
          <w:color w:val="000000"/>
          <w:lang w:eastAsia="ja-JP"/>
        </w:rPr>
        <w:t>And</w:t>
      </w:r>
      <w:proofErr w:type="gramEnd"/>
      <w:r w:rsidRPr="00E36957">
        <w:rPr>
          <w:iCs/>
          <w:color w:val="000000"/>
          <w:lang w:eastAsia="ja-JP"/>
        </w:rPr>
        <w:t xml:space="preserve"> Avoid (DAA) traffic. The security aspects for such work needs to be specified.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9ACAB7" w14:textId="77777777" w:rsidR="00A94781" w:rsidRPr="00A94781" w:rsidRDefault="00A94781" w:rsidP="00A94781">
      <w:pPr>
        <w:overflowPunct w:val="0"/>
        <w:autoSpaceDE w:val="0"/>
        <w:autoSpaceDN w:val="0"/>
        <w:adjustRightInd w:val="0"/>
        <w:spacing w:after="180"/>
        <w:textAlignment w:val="baseline"/>
        <w:rPr>
          <w:iCs/>
          <w:color w:val="000000"/>
          <w:lang w:eastAsia="ja-JP"/>
        </w:rPr>
      </w:pPr>
      <w:r w:rsidRPr="00A94781">
        <w:rPr>
          <w:iCs/>
          <w:color w:val="000000"/>
          <w:lang w:eastAsia="ja-JP"/>
        </w:rPr>
        <w:t xml:space="preserve">The objective of this work items is to specify the security enhancements, functionalities and procedures based on conclusions of TR 33.891 (clause 7). </w:t>
      </w:r>
    </w:p>
    <w:p w14:paraId="055F961E" w14:textId="77777777" w:rsidR="00A94781" w:rsidRPr="00A94781" w:rsidRDefault="00A94781" w:rsidP="00A94781">
      <w:pPr>
        <w:overflowPunct w:val="0"/>
        <w:autoSpaceDE w:val="0"/>
        <w:autoSpaceDN w:val="0"/>
        <w:adjustRightInd w:val="0"/>
        <w:spacing w:after="180"/>
        <w:textAlignment w:val="baseline"/>
        <w:rPr>
          <w:iCs/>
          <w:color w:val="000000"/>
          <w:lang w:eastAsia="ja-JP"/>
        </w:rPr>
      </w:pPr>
      <w:r w:rsidRPr="00A94781">
        <w:rPr>
          <w:iCs/>
          <w:color w:val="000000"/>
          <w:lang w:eastAsia="ja-JP"/>
        </w:rPr>
        <w:t>Specifically, the detailed objectives include:</w:t>
      </w:r>
    </w:p>
    <w:p w14:paraId="3F0EA2E3"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 xml:space="preserve">specify security for unicast communications over PC5 for transporting C2 communications, including the authorization of C2 communication over PC5 by the </w:t>
      </w:r>
      <w:proofErr w:type="gramStart"/>
      <w:r w:rsidRPr="00A94781">
        <w:rPr>
          <w:color w:val="000000"/>
          <w:lang w:eastAsia="ja-JP"/>
        </w:rPr>
        <w:t>USS;</w:t>
      </w:r>
      <w:proofErr w:type="gramEnd"/>
    </w:p>
    <w:p w14:paraId="2F8BBBD4"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p>
    <w:p w14:paraId="1EB173EF"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 xml:space="preserve">specify security for supporting Broadcast Remote ID based on PC5 leveraging A2X (Aircraft-to-everything); and </w:t>
      </w:r>
    </w:p>
    <w:p w14:paraId="18B948FB"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p>
    <w:p w14:paraId="17317EA8"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specify a security for PC5 for DAA leveraging A2X (Aircraft-to-everything), supporting both unicast and broadcast mode direct communication over PC5.</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B4D9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6F613FC" w:rsidR="00BB4D9A" w:rsidRPr="00BB4D9A" w:rsidRDefault="00BB4D9A" w:rsidP="00BB4D9A">
            <w:pPr>
              <w:pStyle w:val="Guidance"/>
              <w:spacing w:after="0"/>
              <w:rPr>
                <w:i w:val="0"/>
                <w:iCs/>
              </w:rPr>
            </w:pPr>
            <w:r w:rsidRPr="00BB4D9A">
              <w:rPr>
                <w:i w:val="0"/>
                <w:iCs/>
              </w:rPr>
              <w:t>33.256</w:t>
            </w:r>
          </w:p>
        </w:tc>
        <w:tc>
          <w:tcPr>
            <w:tcW w:w="4344" w:type="dxa"/>
            <w:tcBorders>
              <w:top w:val="single" w:sz="4" w:space="0" w:color="auto"/>
              <w:left w:val="single" w:sz="4" w:space="0" w:color="auto"/>
              <w:bottom w:val="single" w:sz="4" w:space="0" w:color="auto"/>
              <w:right w:val="single" w:sz="4" w:space="0" w:color="auto"/>
            </w:tcBorders>
          </w:tcPr>
          <w:p w14:paraId="292C4506" w14:textId="208FB590" w:rsidR="00BB4D9A" w:rsidRPr="00BB4D9A" w:rsidRDefault="00BB4D9A" w:rsidP="00BB4D9A">
            <w:pPr>
              <w:pStyle w:val="Guidance"/>
              <w:spacing w:after="0"/>
              <w:rPr>
                <w:i w:val="0"/>
                <w:iCs/>
              </w:rPr>
            </w:pPr>
            <w:r w:rsidRPr="00BB4D9A">
              <w:rPr>
                <w:i w:val="0"/>
                <w:iCs/>
              </w:rPr>
              <w:t xml:space="preserve">Security of Uncrewed Aerial Systems (UAS) connectivity, </w:t>
            </w:r>
            <w:proofErr w:type="gramStart"/>
            <w:r w:rsidRPr="00BB4D9A">
              <w:rPr>
                <w:i w:val="0"/>
                <w:iCs/>
              </w:rPr>
              <w:t>identification</w:t>
            </w:r>
            <w:proofErr w:type="gramEnd"/>
            <w:r w:rsidRPr="00BB4D9A">
              <w:rPr>
                <w:i w:val="0"/>
                <w:iCs/>
              </w:rPr>
              <w:t xml:space="preserve"> and tracking; Stage 2</w:t>
            </w:r>
          </w:p>
        </w:tc>
        <w:tc>
          <w:tcPr>
            <w:tcW w:w="1417" w:type="dxa"/>
            <w:tcBorders>
              <w:top w:val="single" w:sz="4" w:space="0" w:color="auto"/>
              <w:left w:val="single" w:sz="4" w:space="0" w:color="auto"/>
              <w:bottom w:val="single" w:sz="4" w:space="0" w:color="auto"/>
              <w:right w:val="single" w:sz="4" w:space="0" w:color="auto"/>
            </w:tcBorders>
          </w:tcPr>
          <w:p w14:paraId="2260CA0D" w14:textId="493AD513" w:rsidR="00BB4D9A" w:rsidRPr="00BB4D9A" w:rsidRDefault="00BB4D9A" w:rsidP="00BB4D9A">
            <w:pPr>
              <w:pStyle w:val="Guidance"/>
              <w:spacing w:after="0"/>
              <w:rPr>
                <w:i w:val="0"/>
                <w:iCs/>
              </w:rPr>
            </w:pPr>
            <w:r w:rsidRPr="00BB4D9A">
              <w:rPr>
                <w:i w:val="0"/>
                <w:iCs/>
              </w:rPr>
              <w:t>TSG#10</w:t>
            </w:r>
            <w:r w:rsidR="00232C35">
              <w:rPr>
                <w:i w:val="0"/>
                <w:iCs/>
              </w:rPr>
              <w:t>1</w:t>
            </w:r>
            <w:r w:rsidRPr="00BB4D9A">
              <w:rPr>
                <w:i w:val="0"/>
                <w:iCs/>
              </w:rPr>
              <w:t xml:space="preserve"> (</w:t>
            </w:r>
            <w:r w:rsidR="00232C35">
              <w:rPr>
                <w:i w:val="0"/>
                <w:iCs/>
              </w:rPr>
              <w:t>Se</w:t>
            </w:r>
            <w:r w:rsidR="004333CA">
              <w:rPr>
                <w:i w:val="0"/>
                <w:iCs/>
              </w:rPr>
              <w:t>pt</w:t>
            </w:r>
            <w:r w:rsidR="00232C35" w:rsidRPr="00BB4D9A">
              <w:rPr>
                <w:i w:val="0"/>
                <w:iCs/>
              </w:rPr>
              <w:t xml:space="preserve"> </w:t>
            </w:r>
            <w:r w:rsidRPr="00BB4D9A">
              <w:rPr>
                <w:i w:val="0"/>
                <w:iCs/>
              </w:rPr>
              <w:t>2023)</w:t>
            </w:r>
          </w:p>
        </w:tc>
        <w:tc>
          <w:tcPr>
            <w:tcW w:w="2101" w:type="dxa"/>
            <w:tcBorders>
              <w:top w:val="single" w:sz="4" w:space="0" w:color="auto"/>
              <w:left w:val="single" w:sz="4" w:space="0" w:color="auto"/>
              <w:bottom w:val="single" w:sz="4" w:space="0" w:color="auto"/>
              <w:right w:val="single" w:sz="4" w:space="0" w:color="auto"/>
            </w:tcBorders>
          </w:tcPr>
          <w:p w14:paraId="76342A83" w14:textId="6A548142" w:rsidR="00BB4D9A" w:rsidRPr="00BB4D9A" w:rsidRDefault="00BB4D9A" w:rsidP="00BB4D9A">
            <w:pPr>
              <w:pStyle w:val="Guidance"/>
              <w:spacing w:after="0"/>
              <w:rPr>
                <w:i w:val="0"/>
                <w:iCs/>
              </w:rPr>
            </w:pPr>
            <w:r w:rsidRPr="00BB4D9A">
              <w:rPr>
                <w:i w:val="0"/>
                <w:iCs/>
              </w:rPr>
              <w:t>New sections will be added to cover the new security solutions.</w:t>
            </w:r>
          </w:p>
        </w:tc>
      </w:tr>
      <w:tr w:rsidR="00BB4D9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BB4D9A" w:rsidRPr="006C2E80" w:rsidRDefault="00BB4D9A" w:rsidP="00BB4D9A">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BB4D9A" w:rsidRPr="006C2E80" w:rsidRDefault="00BB4D9A" w:rsidP="00BB4D9A">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BB4D9A" w:rsidRPr="006C2E80" w:rsidRDefault="00BB4D9A" w:rsidP="00BB4D9A">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B4D9A" w:rsidRPr="006C2E80" w:rsidRDefault="00BB4D9A" w:rsidP="00BB4D9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AAF899" w:rsidR="001E489F" w:rsidRPr="00E00281" w:rsidRDefault="00E00281" w:rsidP="001E489F">
      <w:pPr>
        <w:rPr>
          <w:iCs/>
        </w:rPr>
      </w:pPr>
      <w:r w:rsidRPr="00E00281">
        <w:rPr>
          <w:iCs/>
          <w:color w:val="000000"/>
          <w:lang w:eastAsia="ja-JP"/>
        </w:rPr>
        <w:t>Escott, Adrian, Qualcomm Incorporated, aescott@qti.qualcomm.com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4765F19" w:rsidR="001E489F" w:rsidRPr="00EE33D9" w:rsidRDefault="00EE33D9" w:rsidP="001E489F">
      <w:pPr>
        <w:rPr>
          <w:iCs/>
        </w:rPr>
      </w:pPr>
      <w:r w:rsidRPr="00EE33D9">
        <w:rPr>
          <w:iCs/>
          <w:color w:val="000000"/>
          <w:lang w:eastAsia="ja-JP"/>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C796CFF" w:rsidR="001E489F" w:rsidRPr="00557B2E" w:rsidRDefault="007861B8" w:rsidP="00293668">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w:t>
      </w:r>
      <w:r w:rsidR="00BF6323" w:rsidRPr="00BF6323">
        <w:rPr>
          <w:i w:val="0"/>
          <w:iCs/>
        </w:rPr>
        <w:t>CT WGs</w:t>
      </w:r>
    </w:p>
    <w:p w14:paraId="2E9D2957" w14:textId="3BC47B63" w:rsidR="001E489F" w:rsidRPr="00A043D2" w:rsidRDefault="001E489F" w:rsidP="00A043D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E8CC790" w:rsidR="001E489F" w:rsidRDefault="00A043D2"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14E2EE0D" w:rsidR="001E489F" w:rsidRDefault="00131C95" w:rsidP="005875D6">
            <w:pPr>
              <w:pStyle w:val="TAL"/>
            </w:pPr>
            <w:r>
              <w:t>Lenovo</w:t>
            </w:r>
          </w:p>
        </w:tc>
      </w:tr>
      <w:tr w:rsidR="001E489F" w14:paraId="5425D30D" w14:textId="77777777" w:rsidTr="005875D6">
        <w:trPr>
          <w:cantSplit/>
          <w:jc w:val="center"/>
        </w:trPr>
        <w:tc>
          <w:tcPr>
            <w:tcW w:w="5029" w:type="dxa"/>
            <w:shd w:val="clear" w:color="auto" w:fill="auto"/>
          </w:tcPr>
          <w:p w14:paraId="37445962" w14:textId="5E57A9C5" w:rsidR="001E489F" w:rsidRDefault="0096739D" w:rsidP="005875D6">
            <w:pPr>
              <w:pStyle w:val="TAL"/>
            </w:pPr>
            <w:r w:rsidRPr="0096739D">
              <w:t>Huawei</w:t>
            </w:r>
          </w:p>
        </w:tc>
      </w:tr>
      <w:tr w:rsidR="001E489F" w14:paraId="0E49C138" w14:textId="77777777" w:rsidTr="005875D6">
        <w:trPr>
          <w:cantSplit/>
          <w:jc w:val="center"/>
        </w:trPr>
        <w:tc>
          <w:tcPr>
            <w:tcW w:w="5029" w:type="dxa"/>
            <w:shd w:val="clear" w:color="auto" w:fill="auto"/>
          </w:tcPr>
          <w:p w14:paraId="4A1E7A61" w14:textId="09A7A4F6" w:rsidR="001E489F" w:rsidRDefault="0096739D" w:rsidP="005875D6">
            <w:pPr>
              <w:pStyle w:val="TAL"/>
            </w:pPr>
            <w:proofErr w:type="spellStart"/>
            <w:r w:rsidRPr="0096739D">
              <w:t>HiSilicon</w:t>
            </w:r>
            <w:proofErr w:type="spellEnd"/>
          </w:p>
        </w:tc>
      </w:tr>
      <w:tr w:rsidR="001E489F" w14:paraId="3EDE7FDD" w14:textId="77777777" w:rsidTr="005875D6">
        <w:trPr>
          <w:cantSplit/>
          <w:jc w:val="center"/>
        </w:trPr>
        <w:tc>
          <w:tcPr>
            <w:tcW w:w="5029" w:type="dxa"/>
            <w:shd w:val="clear" w:color="auto" w:fill="auto"/>
          </w:tcPr>
          <w:p w14:paraId="3E863CFD" w14:textId="0ECCBFF0" w:rsidR="001E489F" w:rsidRDefault="004333CA" w:rsidP="005875D6">
            <w:pPr>
              <w:pStyle w:val="TAL"/>
            </w:pPr>
            <w:r>
              <w:t>Ericsson</w:t>
            </w:r>
          </w:p>
        </w:tc>
      </w:tr>
      <w:tr w:rsidR="001E489F" w14:paraId="30A479CE" w14:textId="77777777" w:rsidTr="005875D6">
        <w:trPr>
          <w:cantSplit/>
          <w:jc w:val="center"/>
        </w:trPr>
        <w:tc>
          <w:tcPr>
            <w:tcW w:w="5029" w:type="dxa"/>
            <w:shd w:val="clear" w:color="auto" w:fill="auto"/>
          </w:tcPr>
          <w:p w14:paraId="78DC25D6" w14:textId="71AF8F54" w:rsidR="001E489F" w:rsidRDefault="004333CA" w:rsidP="005875D6">
            <w:pPr>
              <w:pStyle w:val="TAL"/>
            </w:pPr>
            <w:r>
              <w:t>Interdigital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A2F4" w14:textId="77777777" w:rsidR="003F0A2A" w:rsidRDefault="003F0A2A">
      <w:r>
        <w:separator/>
      </w:r>
    </w:p>
  </w:endnote>
  <w:endnote w:type="continuationSeparator" w:id="0">
    <w:p w14:paraId="5434CCED" w14:textId="77777777" w:rsidR="003F0A2A" w:rsidRDefault="003F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2926" w14:textId="77777777" w:rsidR="003F0A2A" w:rsidRDefault="003F0A2A">
      <w:r>
        <w:separator/>
      </w:r>
    </w:p>
  </w:footnote>
  <w:footnote w:type="continuationSeparator" w:id="0">
    <w:p w14:paraId="09DB884A" w14:textId="77777777" w:rsidR="003F0A2A" w:rsidRDefault="003F0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48B"/>
    <w:rsid w:val="00094F23"/>
    <w:rsid w:val="000967F4"/>
    <w:rsid w:val="000A6432"/>
    <w:rsid w:val="000D6D78"/>
    <w:rsid w:val="000E0429"/>
    <w:rsid w:val="000E0437"/>
    <w:rsid w:val="000F6E51"/>
    <w:rsid w:val="00102A24"/>
    <w:rsid w:val="001244C2"/>
    <w:rsid w:val="00131C95"/>
    <w:rsid w:val="0013259C"/>
    <w:rsid w:val="00135831"/>
    <w:rsid w:val="001376A6"/>
    <w:rsid w:val="001424CD"/>
    <w:rsid w:val="0014389B"/>
    <w:rsid w:val="0014413C"/>
    <w:rsid w:val="00150C36"/>
    <w:rsid w:val="00157F50"/>
    <w:rsid w:val="00157FFB"/>
    <w:rsid w:val="001607AE"/>
    <w:rsid w:val="00166A1B"/>
    <w:rsid w:val="00167F4A"/>
    <w:rsid w:val="00170EDB"/>
    <w:rsid w:val="001739DC"/>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CAA"/>
    <w:rsid w:val="001F7653"/>
    <w:rsid w:val="0020632F"/>
    <w:rsid w:val="002070CB"/>
    <w:rsid w:val="00221438"/>
    <w:rsid w:val="00232C35"/>
    <w:rsid w:val="002336A6"/>
    <w:rsid w:val="002336BF"/>
    <w:rsid w:val="00235F9B"/>
    <w:rsid w:val="00236BBA"/>
    <w:rsid w:val="00236D1F"/>
    <w:rsid w:val="00237572"/>
    <w:rsid w:val="002407FF"/>
    <w:rsid w:val="00241A03"/>
    <w:rsid w:val="00243051"/>
    <w:rsid w:val="00250F58"/>
    <w:rsid w:val="00253892"/>
    <w:rsid w:val="002541D3"/>
    <w:rsid w:val="00256429"/>
    <w:rsid w:val="0026253E"/>
    <w:rsid w:val="00272D61"/>
    <w:rsid w:val="002755AA"/>
    <w:rsid w:val="002919B7"/>
    <w:rsid w:val="00291EF2"/>
    <w:rsid w:val="00293668"/>
    <w:rsid w:val="00295D61"/>
    <w:rsid w:val="00297C1F"/>
    <w:rsid w:val="002B074C"/>
    <w:rsid w:val="002B2FE7"/>
    <w:rsid w:val="002B34EA"/>
    <w:rsid w:val="002B5361"/>
    <w:rsid w:val="002C1BA4"/>
    <w:rsid w:val="002C47B8"/>
    <w:rsid w:val="002D2462"/>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52BA"/>
    <w:rsid w:val="003D4593"/>
    <w:rsid w:val="003E29F7"/>
    <w:rsid w:val="003E2C8B"/>
    <w:rsid w:val="003E4AC7"/>
    <w:rsid w:val="003E5604"/>
    <w:rsid w:val="003E57A1"/>
    <w:rsid w:val="003E710B"/>
    <w:rsid w:val="003F0A2A"/>
    <w:rsid w:val="003F1C0E"/>
    <w:rsid w:val="004008D7"/>
    <w:rsid w:val="0040145D"/>
    <w:rsid w:val="00411339"/>
    <w:rsid w:val="004131BD"/>
    <w:rsid w:val="004159BE"/>
    <w:rsid w:val="00416CEA"/>
    <w:rsid w:val="00421AFD"/>
    <w:rsid w:val="004246F2"/>
    <w:rsid w:val="00432048"/>
    <w:rsid w:val="004333CA"/>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D480F"/>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770"/>
    <w:rsid w:val="00593DC4"/>
    <w:rsid w:val="0059529B"/>
    <w:rsid w:val="005954DD"/>
    <w:rsid w:val="005A06DC"/>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D82"/>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2191"/>
    <w:rsid w:val="00710142"/>
    <w:rsid w:val="00712E81"/>
    <w:rsid w:val="00715590"/>
    <w:rsid w:val="00723919"/>
    <w:rsid w:val="007261D3"/>
    <w:rsid w:val="00733E86"/>
    <w:rsid w:val="0074596C"/>
    <w:rsid w:val="00750D12"/>
    <w:rsid w:val="00756BBB"/>
    <w:rsid w:val="00761952"/>
    <w:rsid w:val="00761B9B"/>
    <w:rsid w:val="00762474"/>
    <w:rsid w:val="0076439E"/>
    <w:rsid w:val="00780354"/>
    <w:rsid w:val="007814A8"/>
    <w:rsid w:val="00781A62"/>
    <w:rsid w:val="00781F2F"/>
    <w:rsid w:val="00783C0E"/>
    <w:rsid w:val="007861B8"/>
    <w:rsid w:val="00787383"/>
    <w:rsid w:val="00791B51"/>
    <w:rsid w:val="00795AD1"/>
    <w:rsid w:val="007B5456"/>
    <w:rsid w:val="007B5F65"/>
    <w:rsid w:val="007C737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3CE8"/>
    <w:rsid w:val="008F7444"/>
    <w:rsid w:val="008F7A15"/>
    <w:rsid w:val="0091321C"/>
    <w:rsid w:val="00913788"/>
    <w:rsid w:val="0091399A"/>
    <w:rsid w:val="00922D75"/>
    <w:rsid w:val="00926791"/>
    <w:rsid w:val="0093661C"/>
    <w:rsid w:val="00940736"/>
    <w:rsid w:val="00941253"/>
    <w:rsid w:val="00947DB2"/>
    <w:rsid w:val="0095038B"/>
    <w:rsid w:val="00950CF7"/>
    <w:rsid w:val="009549B8"/>
    <w:rsid w:val="00960A44"/>
    <w:rsid w:val="0096739D"/>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43D2"/>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781"/>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4D9A"/>
    <w:rsid w:val="00BB6D15"/>
    <w:rsid w:val="00BB7B45"/>
    <w:rsid w:val="00BC137E"/>
    <w:rsid w:val="00BC2E5F"/>
    <w:rsid w:val="00BC3C3C"/>
    <w:rsid w:val="00BC481E"/>
    <w:rsid w:val="00BC5AF6"/>
    <w:rsid w:val="00BD3369"/>
    <w:rsid w:val="00BD3E51"/>
    <w:rsid w:val="00BE3E87"/>
    <w:rsid w:val="00BF0A84"/>
    <w:rsid w:val="00BF4326"/>
    <w:rsid w:val="00BF6323"/>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7792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A24"/>
    <w:rsid w:val="00E00281"/>
    <w:rsid w:val="00E013A9"/>
    <w:rsid w:val="00E03A99"/>
    <w:rsid w:val="00E041CD"/>
    <w:rsid w:val="00E06534"/>
    <w:rsid w:val="00E126A5"/>
    <w:rsid w:val="00E1463F"/>
    <w:rsid w:val="00E207E5"/>
    <w:rsid w:val="00E34AA9"/>
    <w:rsid w:val="00E363A9"/>
    <w:rsid w:val="00E36957"/>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33D9"/>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4058"/>
    <w:rsid w:val="00FC643D"/>
    <w:rsid w:val="00FD1DAF"/>
    <w:rsid w:val="00FE3B8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6</cp:revision>
  <cp:lastPrinted>2001-04-23T09:30:00Z</cp:lastPrinted>
  <dcterms:created xsi:type="dcterms:W3CDTF">2023-02-23T08:01:00Z</dcterms:created>
  <dcterms:modified xsi:type="dcterms:W3CDTF">2023-02-24T12:13:00Z</dcterms:modified>
</cp:coreProperties>
</file>